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E8D6E" w14:textId="0D2D8BE9" w:rsidR="00971643" w:rsidRPr="00971643" w:rsidRDefault="00971643" w:rsidP="00971643">
      <w:pPr>
        <w:jc w:val="center"/>
        <w:rPr>
          <w:b/>
          <w:bCs/>
          <w:u w:val="single"/>
        </w:rPr>
      </w:pPr>
      <w:r w:rsidRPr="00971643">
        <w:rPr>
          <w:b/>
          <w:bCs/>
          <w:u w:val="single"/>
        </w:rPr>
        <w:t>Dual Cert program sequence</w:t>
      </w:r>
    </w:p>
    <w:p w14:paraId="664A1AF8" w14:textId="43F9909B" w:rsidR="00971643" w:rsidRDefault="00971643"/>
    <w:p w14:paraId="582D7574" w14:textId="77777777" w:rsidR="00971643" w:rsidRDefault="00971643"/>
    <w:p w14:paraId="788CCF41" w14:textId="4CF7E5A7" w:rsidR="00971643" w:rsidRDefault="00971643"/>
    <w:tbl>
      <w:tblPr>
        <w:tblW w:w="90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990"/>
        <w:gridCol w:w="2970"/>
      </w:tblGrid>
      <w:tr w:rsidR="00971643" w:rsidRPr="009D2923" w14:paraId="448D5D40" w14:textId="77777777" w:rsidTr="00AF42BC">
        <w:tc>
          <w:tcPr>
            <w:tcW w:w="9000" w:type="dxa"/>
            <w:gridSpan w:val="3"/>
          </w:tcPr>
          <w:p w14:paraId="63440C01" w14:textId="77777777" w:rsidR="00971643" w:rsidRPr="009D2923" w:rsidRDefault="00971643" w:rsidP="0030194B">
            <w:pPr>
              <w:jc w:val="center"/>
              <w:rPr>
                <w:rFonts w:ascii="Times" w:eastAsia="Times" w:hAnsi="Times" w:cs="Times"/>
                <w:b/>
                <w:u w:val="single"/>
              </w:rPr>
            </w:pPr>
            <w:r w:rsidRPr="009D2923">
              <w:rPr>
                <w:rFonts w:ascii="Times" w:eastAsia="Times" w:hAnsi="Times" w:cs="Times"/>
                <w:b/>
                <w:u w:val="single"/>
              </w:rPr>
              <w:t>Certification program requirements: 27 credits</w:t>
            </w:r>
          </w:p>
        </w:tc>
      </w:tr>
      <w:tr w:rsidR="00971643" w:rsidRPr="009D2923" w14:paraId="55242830" w14:textId="77777777" w:rsidTr="00AF42BC">
        <w:tc>
          <w:tcPr>
            <w:tcW w:w="5040" w:type="dxa"/>
          </w:tcPr>
          <w:p w14:paraId="7E3F46C0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>Semester/ Course</w:t>
            </w:r>
          </w:p>
        </w:tc>
        <w:tc>
          <w:tcPr>
            <w:tcW w:w="990" w:type="dxa"/>
          </w:tcPr>
          <w:p w14:paraId="5C8A202B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>Credits</w:t>
            </w:r>
          </w:p>
        </w:tc>
        <w:tc>
          <w:tcPr>
            <w:tcW w:w="2970" w:type="dxa"/>
          </w:tcPr>
          <w:p w14:paraId="3A010B88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>Other notes</w:t>
            </w:r>
          </w:p>
        </w:tc>
      </w:tr>
      <w:tr w:rsidR="00971643" w:rsidRPr="009D2923" w14:paraId="484C7534" w14:textId="77777777" w:rsidTr="00AF42BC">
        <w:tc>
          <w:tcPr>
            <w:tcW w:w="5040" w:type="dxa"/>
          </w:tcPr>
          <w:p w14:paraId="672693B9" w14:textId="77777777" w:rsidR="00971643" w:rsidRPr="009D2923" w:rsidRDefault="00971643" w:rsidP="0030194B">
            <w:pPr>
              <w:rPr>
                <w:rFonts w:ascii="Times" w:eastAsia="Times" w:hAnsi="Times" w:cs="Times"/>
                <w:b/>
                <w:u w:val="single"/>
              </w:rPr>
            </w:pPr>
            <w:r w:rsidRPr="009D2923">
              <w:rPr>
                <w:rFonts w:ascii="Times" w:eastAsia="Times" w:hAnsi="Times" w:cs="Times"/>
                <w:b/>
                <w:u w:val="single"/>
              </w:rPr>
              <w:t xml:space="preserve">I. Summer </w:t>
            </w:r>
          </w:p>
        </w:tc>
        <w:tc>
          <w:tcPr>
            <w:tcW w:w="990" w:type="dxa"/>
          </w:tcPr>
          <w:p w14:paraId="4DFE1BB0" w14:textId="77777777" w:rsidR="00971643" w:rsidRPr="009D2923" w:rsidRDefault="00971643" w:rsidP="0030194B">
            <w:pPr>
              <w:rPr>
                <w:rFonts w:ascii="Times" w:eastAsia="Times" w:hAnsi="Times" w:cs="Times"/>
                <w:b/>
                <w:u w:val="single"/>
              </w:rPr>
            </w:pPr>
            <w:r w:rsidRPr="009D2923">
              <w:rPr>
                <w:rFonts w:ascii="Times" w:eastAsia="Times" w:hAnsi="Times" w:cs="Times"/>
                <w:b/>
                <w:u w:val="single"/>
              </w:rPr>
              <w:t xml:space="preserve"> 6</w:t>
            </w:r>
          </w:p>
        </w:tc>
        <w:tc>
          <w:tcPr>
            <w:tcW w:w="2970" w:type="dxa"/>
          </w:tcPr>
          <w:p w14:paraId="287915F7" w14:textId="77777777" w:rsidR="00971643" w:rsidRPr="009D2923" w:rsidRDefault="00971643" w:rsidP="0030194B">
            <w:pPr>
              <w:rPr>
                <w:rFonts w:ascii="Times" w:eastAsia="Times" w:hAnsi="Times" w:cs="Times"/>
                <w:b/>
                <w:u w:val="single"/>
              </w:rPr>
            </w:pPr>
            <w:r w:rsidRPr="009D2923">
              <w:rPr>
                <w:rFonts w:ascii="Times" w:eastAsia="Times" w:hAnsi="Times" w:cs="Times"/>
                <w:b/>
                <w:u w:val="single"/>
              </w:rPr>
              <w:t>Blended/ Online</w:t>
            </w:r>
          </w:p>
        </w:tc>
      </w:tr>
      <w:tr w:rsidR="00971643" w:rsidRPr="009D2923" w14:paraId="7C6B38C4" w14:textId="77777777" w:rsidTr="00AF42BC">
        <w:tc>
          <w:tcPr>
            <w:tcW w:w="5040" w:type="dxa"/>
          </w:tcPr>
          <w:p w14:paraId="383928E1" w14:textId="77777777" w:rsidR="00971643" w:rsidRPr="009D2923" w:rsidRDefault="00971643" w:rsidP="0030194B">
            <w:pPr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52" w:hanging="252"/>
              <w:contextualSpacing/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>EPSY 523 Advanced child &amp; adolescent development</w:t>
            </w:r>
          </w:p>
        </w:tc>
        <w:tc>
          <w:tcPr>
            <w:tcW w:w="990" w:type="dxa"/>
          </w:tcPr>
          <w:p w14:paraId="03E2032E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 xml:space="preserve"> 3</w:t>
            </w:r>
          </w:p>
        </w:tc>
        <w:tc>
          <w:tcPr>
            <w:tcW w:w="2970" w:type="dxa"/>
          </w:tcPr>
          <w:p w14:paraId="10A09B1C" w14:textId="08A3B546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 xml:space="preserve"> Summer session 2. </w:t>
            </w:r>
          </w:p>
        </w:tc>
      </w:tr>
      <w:tr w:rsidR="00971643" w:rsidRPr="009D2923" w14:paraId="475E4ABE" w14:textId="77777777" w:rsidTr="00AF42BC">
        <w:tc>
          <w:tcPr>
            <w:tcW w:w="5040" w:type="dxa"/>
          </w:tcPr>
          <w:p w14:paraId="386DAEDD" w14:textId="77777777" w:rsidR="00971643" w:rsidRPr="009D2923" w:rsidRDefault="00971643" w:rsidP="0030194B">
            <w:pPr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52" w:hanging="252"/>
              <w:contextualSpacing/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>RDLG 537/SPED 605 Language Arts Literacy</w:t>
            </w:r>
          </w:p>
          <w:p w14:paraId="62DA3145" w14:textId="77777777" w:rsidR="00971643" w:rsidRPr="009D2923" w:rsidRDefault="00971643" w:rsidP="0030194B">
            <w:pPr>
              <w:ind w:hanging="720"/>
              <w:rPr>
                <w:rFonts w:ascii="Times" w:eastAsia="Times" w:hAnsi="Times" w:cs="Times"/>
              </w:rPr>
            </w:pPr>
          </w:p>
        </w:tc>
        <w:tc>
          <w:tcPr>
            <w:tcW w:w="990" w:type="dxa"/>
          </w:tcPr>
          <w:p w14:paraId="67A10DDD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 xml:space="preserve"> 3</w:t>
            </w:r>
          </w:p>
        </w:tc>
        <w:tc>
          <w:tcPr>
            <w:tcW w:w="2970" w:type="dxa"/>
          </w:tcPr>
          <w:p w14:paraId="289DC369" w14:textId="0B6DE745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 xml:space="preserve">Meets literacy 1 req. </w:t>
            </w:r>
          </w:p>
        </w:tc>
      </w:tr>
      <w:tr w:rsidR="00971643" w:rsidRPr="009D2923" w14:paraId="4AA434E0" w14:textId="77777777" w:rsidTr="00AF42BC">
        <w:tc>
          <w:tcPr>
            <w:tcW w:w="5040" w:type="dxa"/>
          </w:tcPr>
          <w:p w14:paraId="07662C53" w14:textId="77777777" w:rsidR="00971643" w:rsidRPr="009D2923" w:rsidRDefault="00971643" w:rsidP="0030194B">
            <w:pPr>
              <w:rPr>
                <w:rFonts w:ascii="Times" w:eastAsia="Times" w:hAnsi="Times" w:cs="Times"/>
                <w:b/>
                <w:u w:val="single"/>
              </w:rPr>
            </w:pPr>
            <w:r w:rsidRPr="009D2923">
              <w:rPr>
                <w:rFonts w:ascii="Times" w:eastAsia="Times" w:hAnsi="Times" w:cs="Times"/>
                <w:b/>
                <w:u w:val="single"/>
              </w:rPr>
              <w:t>II. Fall</w:t>
            </w:r>
          </w:p>
        </w:tc>
        <w:tc>
          <w:tcPr>
            <w:tcW w:w="990" w:type="dxa"/>
          </w:tcPr>
          <w:p w14:paraId="75BF22B2" w14:textId="77777777" w:rsidR="00971643" w:rsidRPr="009D2923" w:rsidRDefault="00971643" w:rsidP="0030194B">
            <w:pPr>
              <w:rPr>
                <w:rFonts w:ascii="Times" w:eastAsia="Times" w:hAnsi="Times" w:cs="Times"/>
                <w:b/>
                <w:u w:val="single"/>
              </w:rPr>
            </w:pPr>
            <w:r w:rsidRPr="009D2923">
              <w:rPr>
                <w:rFonts w:ascii="Times" w:eastAsia="Times" w:hAnsi="Times" w:cs="Times"/>
                <w:b/>
                <w:u w:val="single"/>
              </w:rPr>
              <w:t xml:space="preserve">12 </w:t>
            </w:r>
          </w:p>
        </w:tc>
        <w:tc>
          <w:tcPr>
            <w:tcW w:w="2970" w:type="dxa"/>
          </w:tcPr>
          <w:p w14:paraId="40A30FDC" w14:textId="1F4D5960" w:rsidR="00971643" w:rsidRPr="009D2923" w:rsidRDefault="00971643" w:rsidP="0030194B">
            <w:pPr>
              <w:rPr>
                <w:rFonts w:ascii="Times" w:eastAsia="Times" w:hAnsi="Times" w:cs="Times"/>
                <w:b/>
                <w:u w:val="single"/>
              </w:rPr>
            </w:pPr>
            <w:proofErr w:type="gramStart"/>
            <w:r w:rsidRPr="009D2923">
              <w:rPr>
                <w:rFonts w:ascii="Times" w:eastAsia="Times" w:hAnsi="Times" w:cs="Times"/>
                <w:b/>
                <w:u w:val="single"/>
              </w:rPr>
              <w:t>Face  to</w:t>
            </w:r>
            <w:proofErr w:type="gramEnd"/>
            <w:r w:rsidRPr="009D2923">
              <w:rPr>
                <w:rFonts w:ascii="Times" w:eastAsia="Times" w:hAnsi="Times" w:cs="Times"/>
                <w:b/>
                <w:u w:val="single"/>
              </w:rPr>
              <w:t xml:space="preserve"> face</w:t>
            </w:r>
            <w:r w:rsidR="001D3087">
              <w:rPr>
                <w:rFonts w:ascii="Times" w:eastAsia="Times" w:hAnsi="Times" w:cs="Times"/>
                <w:b/>
                <w:u w:val="single"/>
              </w:rPr>
              <w:t xml:space="preserve"> &amp; blended</w:t>
            </w:r>
          </w:p>
        </w:tc>
      </w:tr>
      <w:tr w:rsidR="00971643" w:rsidRPr="009D2923" w14:paraId="6CC88CAB" w14:textId="77777777" w:rsidTr="00AF42BC">
        <w:tc>
          <w:tcPr>
            <w:tcW w:w="5040" w:type="dxa"/>
          </w:tcPr>
          <w:p w14:paraId="188D59EE" w14:textId="36BB4DB6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>3. E</w:t>
            </w:r>
            <w:r w:rsidR="00273B6B">
              <w:rPr>
                <w:rFonts w:ascii="Times" w:eastAsia="Times" w:hAnsi="Times" w:cs="Times"/>
              </w:rPr>
              <w:t xml:space="preserve">DUC </w:t>
            </w:r>
            <w:r w:rsidRPr="009D2923">
              <w:rPr>
                <w:rFonts w:ascii="Times" w:eastAsia="Times" w:hAnsi="Times" w:cs="Times"/>
              </w:rPr>
              <w:t xml:space="preserve">694 Internship I. </w:t>
            </w:r>
          </w:p>
        </w:tc>
        <w:tc>
          <w:tcPr>
            <w:tcW w:w="990" w:type="dxa"/>
          </w:tcPr>
          <w:p w14:paraId="01BFD02A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 xml:space="preserve"> 3</w:t>
            </w:r>
          </w:p>
        </w:tc>
        <w:tc>
          <w:tcPr>
            <w:tcW w:w="2970" w:type="dxa"/>
          </w:tcPr>
          <w:p w14:paraId="36A1806C" w14:textId="7489A100" w:rsidR="00971643" w:rsidRPr="009D2923" w:rsidRDefault="00971643" w:rsidP="0030194B">
            <w:pPr>
              <w:rPr>
                <w:rFonts w:ascii="Times" w:eastAsia="Times" w:hAnsi="Times" w:cs="Times"/>
              </w:rPr>
            </w:pPr>
          </w:p>
        </w:tc>
      </w:tr>
      <w:tr w:rsidR="00971643" w:rsidRPr="009D2923" w14:paraId="3405D610" w14:textId="77777777" w:rsidTr="00AF42BC">
        <w:tc>
          <w:tcPr>
            <w:tcW w:w="5040" w:type="dxa"/>
          </w:tcPr>
          <w:p w14:paraId="64C9805E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>4. ECED 620 Multicultural &amp; social foundations of emergent &amp; early literacy</w:t>
            </w:r>
          </w:p>
        </w:tc>
        <w:tc>
          <w:tcPr>
            <w:tcW w:w="990" w:type="dxa"/>
          </w:tcPr>
          <w:p w14:paraId="214E86EB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 xml:space="preserve"> 3</w:t>
            </w:r>
          </w:p>
        </w:tc>
        <w:tc>
          <w:tcPr>
            <w:tcW w:w="2970" w:type="dxa"/>
          </w:tcPr>
          <w:p w14:paraId="5C9AA702" w14:textId="5EF262AD" w:rsidR="00971643" w:rsidRPr="009D2923" w:rsidRDefault="00971643" w:rsidP="0030194B">
            <w:pPr>
              <w:rPr>
                <w:rFonts w:ascii="Times" w:eastAsia="Times" w:hAnsi="Times" w:cs="Times"/>
              </w:rPr>
            </w:pPr>
          </w:p>
        </w:tc>
      </w:tr>
      <w:tr w:rsidR="00971643" w:rsidRPr="009D2923" w14:paraId="10B83739" w14:textId="77777777" w:rsidTr="00AF42BC">
        <w:tc>
          <w:tcPr>
            <w:tcW w:w="5040" w:type="dxa"/>
          </w:tcPr>
          <w:p w14:paraId="5EF1F196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>5. ECED 504: Teaching young children: creating &amp; sustaining classroom communities</w:t>
            </w:r>
          </w:p>
        </w:tc>
        <w:tc>
          <w:tcPr>
            <w:tcW w:w="990" w:type="dxa"/>
          </w:tcPr>
          <w:p w14:paraId="02CDF62A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 xml:space="preserve"> 3</w:t>
            </w:r>
          </w:p>
        </w:tc>
        <w:tc>
          <w:tcPr>
            <w:tcW w:w="2970" w:type="dxa"/>
          </w:tcPr>
          <w:p w14:paraId="32696799" w14:textId="13C0736C" w:rsidR="00971643" w:rsidRPr="009D2923" w:rsidRDefault="00971643" w:rsidP="0030194B">
            <w:pPr>
              <w:rPr>
                <w:rFonts w:ascii="Times" w:eastAsia="Times" w:hAnsi="Times" w:cs="Times"/>
              </w:rPr>
            </w:pPr>
          </w:p>
        </w:tc>
      </w:tr>
      <w:tr w:rsidR="00971643" w:rsidRPr="009D2923" w14:paraId="2338F2BD" w14:textId="77777777" w:rsidTr="00AF42BC">
        <w:tc>
          <w:tcPr>
            <w:tcW w:w="5040" w:type="dxa"/>
          </w:tcPr>
          <w:p w14:paraId="062B39A3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>6. ELEM 522 Methods of teaching Math &amp; Science in an inclusive classroom</w:t>
            </w:r>
          </w:p>
        </w:tc>
        <w:tc>
          <w:tcPr>
            <w:tcW w:w="990" w:type="dxa"/>
          </w:tcPr>
          <w:p w14:paraId="434ED0F8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 xml:space="preserve"> 3</w:t>
            </w:r>
          </w:p>
        </w:tc>
        <w:tc>
          <w:tcPr>
            <w:tcW w:w="2970" w:type="dxa"/>
          </w:tcPr>
          <w:p w14:paraId="41B3A11F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</w:p>
        </w:tc>
      </w:tr>
      <w:tr w:rsidR="00971643" w:rsidRPr="009D2923" w14:paraId="12FF6CCE" w14:textId="77777777" w:rsidTr="00AF42BC">
        <w:tc>
          <w:tcPr>
            <w:tcW w:w="5040" w:type="dxa"/>
          </w:tcPr>
          <w:p w14:paraId="5AC4F348" w14:textId="77777777" w:rsidR="00971643" w:rsidRPr="009D2923" w:rsidRDefault="00971643" w:rsidP="0030194B">
            <w:pPr>
              <w:rPr>
                <w:rFonts w:ascii="Times" w:eastAsia="Times" w:hAnsi="Times" w:cs="Times"/>
                <w:b/>
                <w:u w:val="single"/>
              </w:rPr>
            </w:pPr>
            <w:r w:rsidRPr="009D2923">
              <w:rPr>
                <w:rFonts w:ascii="Times" w:eastAsia="Times" w:hAnsi="Times" w:cs="Times"/>
                <w:b/>
                <w:u w:val="single"/>
              </w:rPr>
              <w:t xml:space="preserve">III. Spring </w:t>
            </w:r>
          </w:p>
        </w:tc>
        <w:tc>
          <w:tcPr>
            <w:tcW w:w="990" w:type="dxa"/>
          </w:tcPr>
          <w:p w14:paraId="50B5FAF4" w14:textId="77777777" w:rsidR="00971643" w:rsidRPr="009D2923" w:rsidRDefault="00971643" w:rsidP="0030194B">
            <w:pPr>
              <w:rPr>
                <w:rFonts w:ascii="Times" w:eastAsia="Times" w:hAnsi="Times" w:cs="Times"/>
                <w:b/>
                <w:u w:val="single"/>
              </w:rPr>
            </w:pPr>
            <w:r w:rsidRPr="009D2923">
              <w:rPr>
                <w:rFonts w:ascii="Times" w:eastAsia="Times" w:hAnsi="Times" w:cs="Times"/>
                <w:b/>
                <w:u w:val="single"/>
              </w:rPr>
              <w:t xml:space="preserve"> 9</w:t>
            </w:r>
          </w:p>
        </w:tc>
        <w:tc>
          <w:tcPr>
            <w:tcW w:w="2970" w:type="dxa"/>
          </w:tcPr>
          <w:p w14:paraId="70694EC2" w14:textId="77777777" w:rsidR="00971643" w:rsidRPr="009D2923" w:rsidRDefault="00971643" w:rsidP="0030194B">
            <w:pPr>
              <w:rPr>
                <w:rFonts w:ascii="Times" w:eastAsia="Times" w:hAnsi="Times" w:cs="Times"/>
                <w:b/>
                <w:u w:val="single"/>
              </w:rPr>
            </w:pPr>
            <w:r w:rsidRPr="009D2923">
              <w:rPr>
                <w:rFonts w:ascii="Times" w:eastAsia="Times" w:hAnsi="Times" w:cs="Times"/>
                <w:b/>
                <w:u w:val="single"/>
              </w:rPr>
              <w:t>Face to face</w:t>
            </w:r>
          </w:p>
        </w:tc>
      </w:tr>
      <w:tr w:rsidR="00971643" w:rsidRPr="009D2923" w14:paraId="15E36C33" w14:textId="77777777" w:rsidTr="00AF42BC">
        <w:tc>
          <w:tcPr>
            <w:tcW w:w="5040" w:type="dxa"/>
          </w:tcPr>
          <w:p w14:paraId="6BFDC5EB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 xml:space="preserve">7. ELEM 695 Internship II. </w:t>
            </w:r>
          </w:p>
        </w:tc>
        <w:tc>
          <w:tcPr>
            <w:tcW w:w="990" w:type="dxa"/>
          </w:tcPr>
          <w:p w14:paraId="019EB339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 xml:space="preserve"> 4</w:t>
            </w:r>
          </w:p>
        </w:tc>
        <w:tc>
          <w:tcPr>
            <w:tcW w:w="2970" w:type="dxa"/>
          </w:tcPr>
          <w:p w14:paraId="404E4615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</w:p>
        </w:tc>
      </w:tr>
      <w:tr w:rsidR="00971643" w:rsidRPr="009D2923" w14:paraId="32F9976B" w14:textId="77777777" w:rsidTr="00AF42BC">
        <w:tc>
          <w:tcPr>
            <w:tcW w:w="5040" w:type="dxa"/>
          </w:tcPr>
          <w:p w14:paraId="50BA93ED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>8. ELEM 690 Student teaching seminar</w:t>
            </w:r>
          </w:p>
        </w:tc>
        <w:tc>
          <w:tcPr>
            <w:tcW w:w="990" w:type="dxa"/>
          </w:tcPr>
          <w:p w14:paraId="20C9DC2B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 xml:space="preserve"> 2</w:t>
            </w:r>
          </w:p>
        </w:tc>
        <w:tc>
          <w:tcPr>
            <w:tcW w:w="2970" w:type="dxa"/>
          </w:tcPr>
          <w:p w14:paraId="7B1014C4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</w:p>
        </w:tc>
      </w:tr>
      <w:tr w:rsidR="00971643" w:rsidRPr="009D2923" w14:paraId="6EA743C4" w14:textId="77777777" w:rsidTr="000F2153">
        <w:trPr>
          <w:trHeight w:val="332"/>
        </w:trPr>
        <w:tc>
          <w:tcPr>
            <w:tcW w:w="5040" w:type="dxa"/>
          </w:tcPr>
          <w:p w14:paraId="2C32B339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>8. ECED 560 Curriculum experiences for young children in inclusive classrooms</w:t>
            </w:r>
          </w:p>
        </w:tc>
        <w:tc>
          <w:tcPr>
            <w:tcW w:w="990" w:type="dxa"/>
          </w:tcPr>
          <w:p w14:paraId="301252E5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  <w:r w:rsidRPr="009D2923">
              <w:rPr>
                <w:rFonts w:ascii="Times" w:eastAsia="Times" w:hAnsi="Times" w:cs="Times"/>
              </w:rPr>
              <w:t xml:space="preserve"> 3</w:t>
            </w:r>
          </w:p>
        </w:tc>
        <w:tc>
          <w:tcPr>
            <w:tcW w:w="2970" w:type="dxa"/>
          </w:tcPr>
          <w:p w14:paraId="4A02F614" w14:textId="5FFA801D" w:rsidR="00971643" w:rsidRPr="009D2923" w:rsidRDefault="00971643" w:rsidP="0030194B">
            <w:pPr>
              <w:rPr>
                <w:rFonts w:ascii="Times" w:eastAsia="Times" w:hAnsi="Times" w:cs="Times"/>
              </w:rPr>
            </w:pPr>
          </w:p>
        </w:tc>
      </w:tr>
      <w:tr w:rsidR="00971643" w:rsidRPr="009D2923" w14:paraId="0558BFFF" w14:textId="77777777" w:rsidTr="00AF42BC">
        <w:tc>
          <w:tcPr>
            <w:tcW w:w="5040" w:type="dxa"/>
          </w:tcPr>
          <w:p w14:paraId="21DFA2A0" w14:textId="77777777" w:rsidR="00971643" w:rsidRPr="009D2923" w:rsidRDefault="00971643" w:rsidP="00AF42BC">
            <w:pPr>
              <w:ind w:left="-283" w:firstLine="180"/>
              <w:rPr>
                <w:rFonts w:ascii="Times" w:eastAsia="Times" w:hAnsi="Times" w:cs="Times"/>
              </w:rPr>
            </w:pPr>
          </w:p>
        </w:tc>
        <w:tc>
          <w:tcPr>
            <w:tcW w:w="990" w:type="dxa"/>
          </w:tcPr>
          <w:p w14:paraId="1B6EA7AC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</w:p>
        </w:tc>
        <w:tc>
          <w:tcPr>
            <w:tcW w:w="2970" w:type="dxa"/>
          </w:tcPr>
          <w:p w14:paraId="7F233943" w14:textId="77777777" w:rsidR="00971643" w:rsidRPr="009D2923" w:rsidRDefault="00971643" w:rsidP="0030194B">
            <w:pPr>
              <w:rPr>
                <w:rFonts w:ascii="Times" w:eastAsia="Times" w:hAnsi="Times" w:cs="Times"/>
              </w:rPr>
            </w:pPr>
          </w:p>
        </w:tc>
      </w:tr>
      <w:tr w:rsidR="00971643" w:rsidRPr="009D2923" w14:paraId="434AEB3A" w14:textId="77777777" w:rsidTr="00AF42BC">
        <w:tc>
          <w:tcPr>
            <w:tcW w:w="9000" w:type="dxa"/>
            <w:gridSpan w:val="3"/>
          </w:tcPr>
          <w:p w14:paraId="38CA4878" w14:textId="4AEEF34C" w:rsidR="00971643" w:rsidRPr="001D3087" w:rsidRDefault="00971643" w:rsidP="0030194B">
            <w:pPr>
              <w:jc w:val="center"/>
              <w:rPr>
                <w:rFonts w:ascii="Times" w:eastAsia="Times" w:hAnsi="Times" w:cs="Times"/>
                <w:b/>
                <w:color w:val="FF0000"/>
                <w:highlight w:val="yellow"/>
                <w:u w:val="single"/>
              </w:rPr>
            </w:pPr>
            <w:r w:rsidRPr="001D3087">
              <w:rPr>
                <w:rFonts w:ascii="Times" w:eastAsia="Times" w:hAnsi="Times" w:cs="Times"/>
                <w:b/>
                <w:color w:val="FF0000"/>
                <w:highlight w:val="yellow"/>
                <w:u w:val="single"/>
              </w:rPr>
              <w:t>M.Ed. option- additional 9 credits (total of 36 cr.)</w:t>
            </w:r>
            <w:r w:rsidR="001D3087" w:rsidRPr="001D3087">
              <w:rPr>
                <w:rFonts w:ascii="Times" w:eastAsia="Times" w:hAnsi="Times" w:cs="Times"/>
                <w:b/>
                <w:color w:val="FF0000"/>
                <w:highlight w:val="yellow"/>
                <w:u w:val="single"/>
              </w:rPr>
              <w:t xml:space="preserve"> </w:t>
            </w:r>
          </w:p>
        </w:tc>
      </w:tr>
      <w:tr w:rsidR="00971643" w:rsidRPr="009D2923" w14:paraId="7608928D" w14:textId="77777777" w:rsidTr="00AF42BC">
        <w:tc>
          <w:tcPr>
            <w:tcW w:w="5040" w:type="dxa"/>
          </w:tcPr>
          <w:p w14:paraId="2C2EDC6C" w14:textId="77777777" w:rsidR="00971643" w:rsidRPr="001D3087" w:rsidRDefault="00971643" w:rsidP="0030194B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52" w:hanging="252"/>
              <w:contextualSpacing/>
              <w:rPr>
                <w:rFonts w:ascii="Times" w:eastAsia="Times" w:hAnsi="Times" w:cs="Times"/>
                <w:highlight w:val="yellow"/>
              </w:rPr>
            </w:pPr>
            <w:r w:rsidRPr="001D3087">
              <w:rPr>
                <w:rFonts w:ascii="Times" w:eastAsia="Times" w:hAnsi="Times" w:cs="Times"/>
                <w:highlight w:val="yellow"/>
              </w:rPr>
              <w:t>EDFN 508 Research Methods</w:t>
            </w:r>
          </w:p>
          <w:p w14:paraId="1CCAF899" w14:textId="77777777" w:rsidR="00971643" w:rsidRPr="001D3087" w:rsidRDefault="00971643" w:rsidP="0030194B">
            <w:pPr>
              <w:ind w:left="720" w:hanging="720"/>
              <w:rPr>
                <w:rFonts w:ascii="Times" w:eastAsia="Times" w:hAnsi="Times" w:cs="Times"/>
                <w:highlight w:val="yellow"/>
              </w:rPr>
            </w:pPr>
            <w:r w:rsidRPr="001D3087">
              <w:rPr>
                <w:rFonts w:ascii="Times" w:eastAsia="Times" w:hAnsi="Times" w:cs="Times"/>
                <w:highlight w:val="yellow"/>
              </w:rPr>
              <w:t>Or</w:t>
            </w:r>
            <w:bookmarkStart w:id="0" w:name="_GoBack"/>
            <w:bookmarkEnd w:id="0"/>
          </w:p>
          <w:p w14:paraId="31AFC57F" w14:textId="576FAAB0" w:rsidR="00971643" w:rsidRPr="001D3087" w:rsidRDefault="00971643" w:rsidP="000F2153">
            <w:pPr>
              <w:rPr>
                <w:rFonts w:ascii="Times" w:eastAsia="Times" w:hAnsi="Times" w:cs="Times"/>
                <w:highlight w:val="yellow"/>
              </w:rPr>
            </w:pPr>
            <w:r w:rsidRPr="001D3087">
              <w:rPr>
                <w:rFonts w:ascii="Times" w:eastAsia="Times" w:hAnsi="Times" w:cs="Times"/>
                <w:highlight w:val="yellow"/>
              </w:rPr>
              <w:t>E</w:t>
            </w:r>
            <w:r w:rsidR="00AF42BC">
              <w:rPr>
                <w:rFonts w:ascii="Times" w:eastAsia="Times" w:hAnsi="Times" w:cs="Times"/>
                <w:highlight w:val="yellow"/>
              </w:rPr>
              <w:t>CE</w:t>
            </w:r>
            <w:r w:rsidRPr="001D3087">
              <w:rPr>
                <w:rFonts w:ascii="Times" w:eastAsia="Times" w:hAnsi="Times" w:cs="Times"/>
                <w:highlight w:val="yellow"/>
              </w:rPr>
              <w:t>D 687 Faculty student mentored research</w:t>
            </w:r>
          </w:p>
        </w:tc>
        <w:tc>
          <w:tcPr>
            <w:tcW w:w="990" w:type="dxa"/>
          </w:tcPr>
          <w:p w14:paraId="3F3870A7" w14:textId="77777777" w:rsidR="00971643" w:rsidRPr="001D3087" w:rsidRDefault="00971643" w:rsidP="0030194B">
            <w:pPr>
              <w:rPr>
                <w:rFonts w:ascii="Times" w:eastAsia="Times" w:hAnsi="Times" w:cs="Times"/>
                <w:highlight w:val="yellow"/>
              </w:rPr>
            </w:pPr>
            <w:r w:rsidRPr="001D3087">
              <w:rPr>
                <w:rFonts w:ascii="Times" w:eastAsia="Times" w:hAnsi="Times" w:cs="Times"/>
                <w:highlight w:val="yellow"/>
              </w:rPr>
              <w:t xml:space="preserve"> 3</w:t>
            </w:r>
          </w:p>
        </w:tc>
        <w:tc>
          <w:tcPr>
            <w:tcW w:w="2970" w:type="dxa"/>
          </w:tcPr>
          <w:p w14:paraId="73469680" w14:textId="77777777" w:rsidR="00971643" w:rsidRPr="001D3087" w:rsidRDefault="00971643" w:rsidP="0030194B">
            <w:pPr>
              <w:rPr>
                <w:rFonts w:ascii="Times" w:eastAsia="Times" w:hAnsi="Times" w:cs="Times"/>
                <w:highlight w:val="yellow"/>
              </w:rPr>
            </w:pPr>
          </w:p>
        </w:tc>
      </w:tr>
      <w:tr w:rsidR="00971643" w:rsidRPr="009D2923" w14:paraId="36FF2852" w14:textId="77777777" w:rsidTr="00AF42BC">
        <w:tc>
          <w:tcPr>
            <w:tcW w:w="5040" w:type="dxa"/>
          </w:tcPr>
          <w:p w14:paraId="41EB1459" w14:textId="77777777" w:rsidR="00971643" w:rsidRPr="001D3087" w:rsidRDefault="00971643" w:rsidP="0030194B">
            <w:pPr>
              <w:rPr>
                <w:rFonts w:ascii="Times" w:eastAsia="Times" w:hAnsi="Times" w:cs="Times"/>
                <w:highlight w:val="yellow"/>
              </w:rPr>
            </w:pPr>
            <w:r w:rsidRPr="001D3087">
              <w:rPr>
                <w:rFonts w:ascii="Times" w:eastAsia="Times" w:hAnsi="Times" w:cs="Times"/>
                <w:highlight w:val="yellow"/>
              </w:rPr>
              <w:t>2. ESLM 577 Sociolinguistics and Cultural foundations</w:t>
            </w:r>
          </w:p>
        </w:tc>
        <w:tc>
          <w:tcPr>
            <w:tcW w:w="990" w:type="dxa"/>
          </w:tcPr>
          <w:p w14:paraId="72786E2D" w14:textId="77777777" w:rsidR="00971643" w:rsidRPr="001D3087" w:rsidRDefault="00971643" w:rsidP="0030194B">
            <w:pPr>
              <w:rPr>
                <w:rFonts w:ascii="Times" w:eastAsia="Times" w:hAnsi="Times" w:cs="Times"/>
                <w:highlight w:val="yellow"/>
              </w:rPr>
            </w:pPr>
            <w:r w:rsidRPr="001D3087">
              <w:rPr>
                <w:rFonts w:ascii="Times" w:eastAsia="Times" w:hAnsi="Times" w:cs="Times"/>
                <w:highlight w:val="yellow"/>
              </w:rPr>
              <w:t xml:space="preserve"> 3</w:t>
            </w:r>
          </w:p>
        </w:tc>
        <w:tc>
          <w:tcPr>
            <w:tcW w:w="2970" w:type="dxa"/>
          </w:tcPr>
          <w:p w14:paraId="11279801" w14:textId="77777777" w:rsidR="00971643" w:rsidRPr="001D3087" w:rsidRDefault="00971643" w:rsidP="0030194B">
            <w:pPr>
              <w:rPr>
                <w:rFonts w:ascii="Times" w:eastAsia="Times" w:hAnsi="Times" w:cs="Times"/>
                <w:highlight w:val="yellow"/>
              </w:rPr>
            </w:pPr>
          </w:p>
        </w:tc>
      </w:tr>
      <w:tr w:rsidR="00971643" w:rsidRPr="009D2923" w14:paraId="4D84F2E5" w14:textId="77777777" w:rsidTr="00AF42BC">
        <w:tc>
          <w:tcPr>
            <w:tcW w:w="5040" w:type="dxa"/>
          </w:tcPr>
          <w:p w14:paraId="75BA8FFA" w14:textId="77777777" w:rsidR="00971643" w:rsidRPr="001D3087" w:rsidRDefault="00971643" w:rsidP="0030194B">
            <w:pPr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52" w:hanging="270"/>
              <w:contextualSpacing/>
              <w:rPr>
                <w:rFonts w:ascii="Times" w:eastAsia="Times" w:hAnsi="Times" w:cs="Times"/>
                <w:highlight w:val="yellow"/>
              </w:rPr>
            </w:pPr>
            <w:r w:rsidRPr="001D3087">
              <w:rPr>
                <w:rFonts w:ascii="Times" w:eastAsia="Times" w:hAnsi="Times" w:cs="Times"/>
                <w:highlight w:val="yellow"/>
              </w:rPr>
              <w:t>SPED elective choice: (pick one)</w:t>
            </w:r>
          </w:p>
          <w:p w14:paraId="113260E2" w14:textId="11A29891" w:rsidR="00971643" w:rsidRDefault="00971643" w:rsidP="0030194B">
            <w:pPr>
              <w:ind w:left="360" w:hanging="720"/>
              <w:rPr>
                <w:rFonts w:ascii="Times" w:eastAsia="Times" w:hAnsi="Times" w:cs="Times"/>
                <w:highlight w:val="yellow"/>
              </w:rPr>
            </w:pPr>
            <w:r w:rsidRPr="001D3087">
              <w:rPr>
                <w:rFonts w:ascii="Times" w:eastAsia="Times" w:hAnsi="Times" w:cs="Times"/>
                <w:highlight w:val="yellow"/>
              </w:rPr>
              <w:t>E   EDUC 513 Collaboration, Consultation and Partnerships</w:t>
            </w:r>
          </w:p>
          <w:p w14:paraId="25C3B5AA" w14:textId="4B466E2E" w:rsidR="00AF42BC" w:rsidRPr="001D3087" w:rsidRDefault="00AF42BC" w:rsidP="00AF42BC">
            <w:pPr>
              <w:ind w:left="360" w:hanging="109"/>
              <w:rPr>
                <w:rFonts w:ascii="Times" w:eastAsia="Times" w:hAnsi="Times" w:cs="Times"/>
                <w:highlight w:val="yellow"/>
              </w:rPr>
            </w:pPr>
            <w:r>
              <w:rPr>
                <w:rFonts w:ascii="Times" w:eastAsia="Times" w:hAnsi="Times" w:cs="Times"/>
                <w:highlight w:val="yellow"/>
              </w:rPr>
              <w:t>OR</w:t>
            </w:r>
          </w:p>
          <w:p w14:paraId="54BB89B4" w14:textId="77777777" w:rsidR="00971643" w:rsidRPr="001D3087" w:rsidRDefault="00971643" w:rsidP="0030194B">
            <w:pPr>
              <w:ind w:left="360" w:hanging="720"/>
              <w:rPr>
                <w:rFonts w:ascii="Times" w:eastAsia="Times" w:hAnsi="Times" w:cs="Times"/>
                <w:highlight w:val="yellow"/>
              </w:rPr>
            </w:pPr>
            <w:r w:rsidRPr="001D3087">
              <w:rPr>
                <w:rFonts w:ascii="Times" w:eastAsia="Times" w:hAnsi="Times" w:cs="Times"/>
                <w:highlight w:val="yellow"/>
              </w:rPr>
              <w:t xml:space="preserve">     EDUC 614 Creating and Sustaining Classroom Communities</w:t>
            </w:r>
          </w:p>
          <w:p w14:paraId="399EA2CC" w14:textId="77777777" w:rsidR="00971643" w:rsidRPr="001D3087" w:rsidRDefault="00971643" w:rsidP="0030194B">
            <w:pPr>
              <w:rPr>
                <w:rFonts w:ascii="Times" w:eastAsia="Times" w:hAnsi="Times" w:cs="Times"/>
                <w:highlight w:val="yellow"/>
              </w:rPr>
            </w:pPr>
          </w:p>
          <w:p w14:paraId="15D82EE0" w14:textId="77777777" w:rsidR="00971643" w:rsidRPr="001D3087" w:rsidRDefault="00971643" w:rsidP="0030194B">
            <w:pPr>
              <w:ind w:left="360" w:hanging="720"/>
              <w:rPr>
                <w:rFonts w:ascii="Times" w:eastAsia="Times" w:hAnsi="Times" w:cs="Times"/>
                <w:highlight w:val="yellow"/>
              </w:rPr>
            </w:pPr>
          </w:p>
        </w:tc>
        <w:tc>
          <w:tcPr>
            <w:tcW w:w="990" w:type="dxa"/>
          </w:tcPr>
          <w:p w14:paraId="218AF4C9" w14:textId="77777777" w:rsidR="00971643" w:rsidRPr="001D3087" w:rsidRDefault="00971643" w:rsidP="0030194B">
            <w:pPr>
              <w:rPr>
                <w:rFonts w:ascii="Times" w:eastAsia="Times" w:hAnsi="Times" w:cs="Times"/>
                <w:highlight w:val="yellow"/>
              </w:rPr>
            </w:pPr>
            <w:r w:rsidRPr="001D3087">
              <w:rPr>
                <w:rFonts w:ascii="Times" w:eastAsia="Times" w:hAnsi="Times" w:cs="Times"/>
                <w:highlight w:val="yellow"/>
              </w:rPr>
              <w:t xml:space="preserve"> 3</w:t>
            </w:r>
          </w:p>
        </w:tc>
        <w:tc>
          <w:tcPr>
            <w:tcW w:w="2970" w:type="dxa"/>
          </w:tcPr>
          <w:p w14:paraId="6ADD7957" w14:textId="77777777" w:rsidR="00971643" w:rsidRPr="001D3087" w:rsidRDefault="00971643" w:rsidP="0030194B">
            <w:pPr>
              <w:rPr>
                <w:rFonts w:ascii="Times" w:eastAsia="Times" w:hAnsi="Times" w:cs="Times"/>
                <w:highlight w:val="yellow"/>
              </w:rPr>
            </w:pPr>
          </w:p>
        </w:tc>
      </w:tr>
      <w:tr w:rsidR="00971643" w:rsidRPr="009D2923" w14:paraId="77E7E966" w14:textId="77777777" w:rsidTr="00AF42BC">
        <w:tc>
          <w:tcPr>
            <w:tcW w:w="5040" w:type="dxa"/>
          </w:tcPr>
          <w:p w14:paraId="00671170" w14:textId="77777777" w:rsidR="00971643" w:rsidRPr="001D3087" w:rsidRDefault="00971643" w:rsidP="0030194B">
            <w:pPr>
              <w:rPr>
                <w:rFonts w:ascii="Times" w:eastAsia="Times" w:hAnsi="Times" w:cs="Times"/>
                <w:highlight w:val="yellow"/>
              </w:rPr>
            </w:pPr>
            <w:r w:rsidRPr="001D3087">
              <w:rPr>
                <w:rFonts w:ascii="Times" w:eastAsia="Times" w:hAnsi="Times" w:cs="Times"/>
                <w:highlight w:val="yellow"/>
              </w:rPr>
              <w:t>4. ELEM/ECED  700 Comprehensive exam</w:t>
            </w:r>
          </w:p>
        </w:tc>
        <w:tc>
          <w:tcPr>
            <w:tcW w:w="990" w:type="dxa"/>
          </w:tcPr>
          <w:p w14:paraId="0D14ABCA" w14:textId="77777777" w:rsidR="00971643" w:rsidRPr="001D3087" w:rsidRDefault="00971643" w:rsidP="0030194B">
            <w:pPr>
              <w:rPr>
                <w:rFonts w:ascii="Times" w:eastAsia="Times" w:hAnsi="Times" w:cs="Times"/>
                <w:highlight w:val="yellow"/>
              </w:rPr>
            </w:pPr>
            <w:r w:rsidRPr="001D3087">
              <w:rPr>
                <w:rFonts w:ascii="Times" w:eastAsia="Times" w:hAnsi="Times" w:cs="Times"/>
                <w:highlight w:val="yellow"/>
              </w:rPr>
              <w:t xml:space="preserve"> 0</w:t>
            </w:r>
          </w:p>
        </w:tc>
        <w:tc>
          <w:tcPr>
            <w:tcW w:w="2970" w:type="dxa"/>
          </w:tcPr>
          <w:p w14:paraId="6D0F1D67" w14:textId="77777777" w:rsidR="00971643" w:rsidRPr="001D3087" w:rsidRDefault="00971643" w:rsidP="0030194B">
            <w:pPr>
              <w:rPr>
                <w:rFonts w:ascii="Times" w:eastAsia="Times" w:hAnsi="Times" w:cs="Times"/>
                <w:highlight w:val="yellow"/>
              </w:rPr>
            </w:pPr>
          </w:p>
        </w:tc>
      </w:tr>
    </w:tbl>
    <w:p w14:paraId="5D320704" w14:textId="772B1CA0" w:rsidR="00971643" w:rsidRDefault="00971643"/>
    <w:p w14:paraId="4BF62BDF" w14:textId="3DFDECB1" w:rsidR="00B379F8" w:rsidRDefault="00B379F8"/>
    <w:p w14:paraId="23C5D140" w14:textId="76F93D1E" w:rsidR="00B379F8" w:rsidRDefault="00B379F8"/>
    <w:p w14:paraId="52AAA2EE" w14:textId="5F20487C" w:rsidR="00B379F8" w:rsidRPr="001D3087" w:rsidRDefault="00B379F8" w:rsidP="001D3087">
      <w:pPr>
        <w:jc w:val="center"/>
        <w:rPr>
          <w:b/>
          <w:bCs/>
          <w:u w:val="single"/>
        </w:rPr>
      </w:pPr>
    </w:p>
    <w:sectPr w:rsidR="00B379F8" w:rsidRPr="001D3087" w:rsidSect="00420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3228"/>
    <w:multiLevelType w:val="multilevel"/>
    <w:tmpl w:val="AB9E4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0F0C7C"/>
    <w:multiLevelType w:val="multilevel"/>
    <w:tmpl w:val="576AE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43"/>
    <w:rsid w:val="000F2153"/>
    <w:rsid w:val="001D3087"/>
    <w:rsid w:val="00273B6B"/>
    <w:rsid w:val="003A34A9"/>
    <w:rsid w:val="00400A4C"/>
    <w:rsid w:val="00420A83"/>
    <w:rsid w:val="005B69F1"/>
    <w:rsid w:val="00971643"/>
    <w:rsid w:val="00AF42BC"/>
    <w:rsid w:val="00B3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FB5D"/>
  <w14:defaultImageDpi w14:val="32767"/>
  <w15:chartTrackingRefBased/>
  <w15:docId w15:val="{FCAB3BB2-2422-A548-9B5B-500A175D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theme="majorBidi"/>
        <w:bCs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1643"/>
    <w:pPr>
      <w:widowControl w:val="0"/>
    </w:pPr>
    <w:rPr>
      <w:rFonts w:ascii="Cambria" w:eastAsia="Cambria" w:hAnsi="Cambria" w:cs="Cambria"/>
      <w:bCs w:val="0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Beyers</cp:lastModifiedBy>
  <cp:revision>2</cp:revision>
  <dcterms:created xsi:type="dcterms:W3CDTF">2021-08-18T19:04:00Z</dcterms:created>
  <dcterms:modified xsi:type="dcterms:W3CDTF">2021-08-18T19:04:00Z</dcterms:modified>
</cp:coreProperties>
</file>